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50D0A" w14:textId="77777777" w:rsidR="00D57640" w:rsidRPr="00A949A0" w:rsidRDefault="00D57640" w:rsidP="00D57640">
      <w:pPr>
        <w:jc w:val="center"/>
        <w:rPr>
          <w:rFonts w:asciiTheme="majorHAnsi" w:hAnsiTheme="majorHAnsi"/>
          <w:b/>
        </w:rPr>
      </w:pPr>
      <w:r w:rsidRPr="00A949A0">
        <w:rPr>
          <w:rFonts w:asciiTheme="majorHAnsi" w:hAnsiTheme="majorHAnsi"/>
          <w:b/>
        </w:rPr>
        <w:t>The SCMLA Research Grant</w:t>
      </w:r>
      <w:r w:rsidR="00F5322A" w:rsidRPr="00A949A0">
        <w:rPr>
          <w:rFonts w:asciiTheme="majorHAnsi" w:hAnsiTheme="majorHAnsi"/>
          <w:b/>
        </w:rPr>
        <w:t xml:space="preserve"> for Temporary Faculty</w:t>
      </w:r>
      <w:r w:rsidR="006305F4" w:rsidRPr="00A949A0">
        <w:rPr>
          <w:rFonts w:asciiTheme="majorHAnsi" w:hAnsiTheme="majorHAnsi"/>
          <w:b/>
        </w:rPr>
        <w:t xml:space="preserve"> and Independent Scholars</w:t>
      </w:r>
    </w:p>
    <w:p w14:paraId="3461E9DD" w14:textId="77777777" w:rsidR="00D57640" w:rsidRPr="00A949A0" w:rsidRDefault="00D57640" w:rsidP="00D57640">
      <w:pPr>
        <w:jc w:val="center"/>
        <w:rPr>
          <w:rFonts w:asciiTheme="majorHAnsi" w:hAnsiTheme="majorHAnsi"/>
          <w:b/>
        </w:rPr>
      </w:pPr>
      <w:r w:rsidRPr="00A949A0">
        <w:rPr>
          <w:rFonts w:asciiTheme="majorHAnsi" w:hAnsiTheme="majorHAnsi"/>
          <w:b/>
        </w:rPr>
        <w:t>Information Sheet</w:t>
      </w:r>
    </w:p>
    <w:p w14:paraId="2B5583BA" w14:textId="77777777" w:rsidR="00D57640" w:rsidRPr="00A949A0" w:rsidRDefault="00D57640" w:rsidP="00D57640">
      <w:pPr>
        <w:jc w:val="center"/>
        <w:rPr>
          <w:rFonts w:asciiTheme="majorHAnsi" w:hAnsiTheme="majorHAnsi"/>
        </w:rPr>
      </w:pPr>
    </w:p>
    <w:p w14:paraId="0AAB3224" w14:textId="77777777" w:rsidR="00D57640" w:rsidRPr="00A949A0" w:rsidRDefault="00D57640" w:rsidP="00D57640">
      <w:pPr>
        <w:rPr>
          <w:rFonts w:asciiTheme="majorHAnsi" w:hAnsiTheme="majorHAnsi"/>
        </w:rPr>
      </w:pPr>
      <w:r w:rsidRPr="00A949A0">
        <w:rPr>
          <w:rFonts w:asciiTheme="majorHAnsi" w:hAnsiTheme="majorHAnsi"/>
        </w:rPr>
        <w:t xml:space="preserve">The SCMLA has established a research award </w:t>
      </w:r>
      <w:r w:rsidR="002069F0" w:rsidRPr="00A949A0">
        <w:rPr>
          <w:rFonts w:asciiTheme="majorHAnsi" w:hAnsiTheme="majorHAnsi"/>
        </w:rPr>
        <w:t>in the amount of $</w:t>
      </w:r>
      <w:r w:rsidR="000E5D9D" w:rsidRPr="00A949A0">
        <w:rPr>
          <w:rFonts w:asciiTheme="majorHAnsi" w:hAnsiTheme="majorHAnsi"/>
        </w:rPr>
        <w:t>15</w:t>
      </w:r>
      <w:r w:rsidRPr="00A949A0">
        <w:rPr>
          <w:rFonts w:asciiTheme="majorHAnsi" w:hAnsiTheme="majorHAnsi"/>
        </w:rPr>
        <w:t>00 available to eligible SCMLA members.  The funding will allow the member to carry out research at the archive of choice.</w:t>
      </w:r>
    </w:p>
    <w:p w14:paraId="64AF5210" w14:textId="77777777" w:rsidR="00D57640" w:rsidRPr="00A949A0" w:rsidRDefault="00D57640" w:rsidP="00D57640">
      <w:pPr>
        <w:rPr>
          <w:rFonts w:asciiTheme="majorHAnsi" w:hAnsiTheme="majorHAnsi"/>
        </w:rPr>
      </w:pPr>
    </w:p>
    <w:p w14:paraId="34EC187D" w14:textId="77777777" w:rsidR="00D57640" w:rsidRPr="00A949A0" w:rsidRDefault="00D57640" w:rsidP="00D57640">
      <w:pPr>
        <w:rPr>
          <w:rFonts w:asciiTheme="majorHAnsi" w:hAnsiTheme="majorHAnsi"/>
        </w:rPr>
      </w:pPr>
      <w:r w:rsidRPr="00A949A0">
        <w:rPr>
          <w:rFonts w:asciiTheme="majorHAnsi" w:hAnsiTheme="majorHAnsi"/>
          <w:b/>
        </w:rPr>
        <w:t>Eligibility:</w:t>
      </w:r>
      <w:r w:rsidRPr="00A949A0">
        <w:rPr>
          <w:rFonts w:asciiTheme="majorHAnsi" w:hAnsiTheme="majorHAnsi"/>
        </w:rPr>
        <w:t xml:space="preserve"> </w:t>
      </w:r>
      <w:r w:rsidR="00E74CCA" w:rsidRPr="00A949A0">
        <w:rPr>
          <w:rFonts w:asciiTheme="majorHAnsi" w:hAnsiTheme="majorHAnsi"/>
        </w:rPr>
        <w:t xml:space="preserve"> Current SCMLA members</w:t>
      </w:r>
      <w:r w:rsidRPr="00A949A0">
        <w:rPr>
          <w:rFonts w:asciiTheme="majorHAnsi" w:hAnsiTheme="majorHAnsi"/>
        </w:rPr>
        <w:t xml:space="preserve"> who have been members of the SCMLA for two years</w:t>
      </w:r>
      <w:r w:rsidR="006305F4" w:rsidRPr="00A949A0">
        <w:rPr>
          <w:rFonts w:asciiTheme="majorHAnsi" w:hAnsiTheme="majorHAnsi"/>
        </w:rPr>
        <w:t xml:space="preserve">, have completed </w:t>
      </w:r>
      <w:r w:rsidR="00A5739A" w:rsidRPr="00A949A0">
        <w:rPr>
          <w:rFonts w:asciiTheme="majorHAnsi" w:hAnsiTheme="majorHAnsi"/>
        </w:rPr>
        <w:t>the terminal degree for their area</w:t>
      </w:r>
      <w:r w:rsidR="00E74CCA" w:rsidRPr="00A949A0">
        <w:rPr>
          <w:rFonts w:asciiTheme="majorHAnsi" w:hAnsiTheme="majorHAnsi"/>
        </w:rPr>
        <w:t>,</w:t>
      </w:r>
      <w:r w:rsidR="006305F4" w:rsidRPr="00A949A0">
        <w:rPr>
          <w:rFonts w:asciiTheme="majorHAnsi" w:hAnsiTheme="majorHAnsi"/>
        </w:rPr>
        <w:t xml:space="preserve"> and do not hold regular faculty positions.</w:t>
      </w:r>
    </w:p>
    <w:p w14:paraId="607443BB" w14:textId="77777777" w:rsidR="00D57640" w:rsidRPr="00A949A0" w:rsidRDefault="00D57640" w:rsidP="00D57640">
      <w:pPr>
        <w:rPr>
          <w:rFonts w:asciiTheme="majorHAnsi" w:hAnsiTheme="majorHAnsi"/>
        </w:rPr>
      </w:pPr>
    </w:p>
    <w:p w14:paraId="67575258" w14:textId="7578C7C2" w:rsidR="00D57640" w:rsidRPr="00A949A0" w:rsidRDefault="00D57640" w:rsidP="00D57640">
      <w:pPr>
        <w:rPr>
          <w:rFonts w:asciiTheme="majorHAnsi" w:hAnsiTheme="majorHAnsi"/>
        </w:rPr>
      </w:pPr>
      <w:r w:rsidRPr="00A949A0">
        <w:rPr>
          <w:rFonts w:asciiTheme="majorHAnsi" w:hAnsiTheme="majorHAnsi"/>
          <w:b/>
        </w:rPr>
        <w:t>Time frame:</w:t>
      </w:r>
      <w:r w:rsidRPr="00A949A0">
        <w:rPr>
          <w:rFonts w:asciiTheme="majorHAnsi" w:hAnsiTheme="majorHAnsi"/>
        </w:rPr>
        <w:t xml:space="preserve"> The competition opens January 1 and the</w:t>
      </w:r>
      <w:r w:rsidRPr="00A949A0">
        <w:rPr>
          <w:rFonts w:asciiTheme="majorHAnsi" w:hAnsiTheme="majorHAnsi"/>
          <w:b/>
        </w:rPr>
        <w:t xml:space="preserve"> deadline is </w:t>
      </w:r>
      <w:r w:rsidR="00DD5360" w:rsidRPr="00A949A0">
        <w:rPr>
          <w:rFonts w:asciiTheme="majorHAnsi" w:hAnsiTheme="majorHAnsi"/>
          <w:b/>
        </w:rPr>
        <w:t>February 28</w:t>
      </w:r>
      <w:bookmarkStart w:id="0" w:name="_GoBack"/>
      <w:bookmarkEnd w:id="0"/>
      <w:r w:rsidRPr="00A949A0">
        <w:rPr>
          <w:rFonts w:asciiTheme="majorHAnsi" w:hAnsiTheme="majorHAnsi"/>
        </w:rPr>
        <w:t xml:space="preserve">. The grant will be awarded by </w:t>
      </w:r>
      <w:r w:rsidR="008D5E99" w:rsidRPr="00A949A0">
        <w:rPr>
          <w:rFonts w:asciiTheme="majorHAnsi" w:hAnsiTheme="majorHAnsi"/>
        </w:rPr>
        <w:t>May 1</w:t>
      </w:r>
      <w:r w:rsidRPr="00A949A0">
        <w:rPr>
          <w:rFonts w:asciiTheme="majorHAnsi" w:hAnsiTheme="majorHAnsi"/>
        </w:rPr>
        <w:t>. The research activity should take place dur</w:t>
      </w:r>
      <w:r w:rsidR="006305F4" w:rsidRPr="00A949A0">
        <w:rPr>
          <w:rFonts w:asciiTheme="majorHAnsi" w:hAnsiTheme="majorHAnsi"/>
        </w:rPr>
        <w:t xml:space="preserve">ing the summer </w:t>
      </w:r>
      <w:r w:rsidRPr="00A949A0">
        <w:rPr>
          <w:rFonts w:asciiTheme="majorHAnsi" w:hAnsiTheme="majorHAnsi"/>
        </w:rPr>
        <w:t xml:space="preserve">or fall semester of the award year.  </w:t>
      </w:r>
    </w:p>
    <w:p w14:paraId="1BFEEC03" w14:textId="77777777" w:rsidR="00D57640" w:rsidRPr="00A949A0" w:rsidRDefault="00D57640" w:rsidP="00D57640">
      <w:pPr>
        <w:rPr>
          <w:rFonts w:asciiTheme="majorHAnsi" w:hAnsiTheme="majorHAnsi"/>
        </w:rPr>
      </w:pPr>
    </w:p>
    <w:p w14:paraId="1DB0F41A" w14:textId="77777777" w:rsidR="00D57640" w:rsidRPr="00A949A0" w:rsidRDefault="00D57640" w:rsidP="00D57640">
      <w:pPr>
        <w:rPr>
          <w:rFonts w:asciiTheme="majorHAnsi" w:hAnsiTheme="majorHAnsi"/>
        </w:rPr>
      </w:pPr>
      <w:r w:rsidRPr="00A949A0">
        <w:rPr>
          <w:rFonts w:asciiTheme="majorHAnsi" w:hAnsiTheme="majorHAnsi"/>
          <w:b/>
        </w:rPr>
        <w:t>Application process:</w:t>
      </w:r>
      <w:r w:rsidRPr="00A949A0">
        <w:rPr>
          <w:rFonts w:asciiTheme="majorHAnsi" w:hAnsiTheme="majorHAnsi"/>
        </w:rPr>
        <w:t xml:space="preserve"> Please send the following to </w:t>
      </w:r>
      <w:hyperlink r:id="rId5" w:history="1">
        <w:r w:rsidRPr="00A949A0">
          <w:rPr>
            <w:rStyle w:val="Hyperlink"/>
            <w:rFonts w:asciiTheme="majorHAnsi" w:hAnsiTheme="majorHAnsi"/>
          </w:rPr>
          <w:t>scmla@ou.edu</w:t>
        </w:r>
      </w:hyperlink>
      <w:r w:rsidRPr="00A949A0">
        <w:rPr>
          <w:rFonts w:asciiTheme="majorHAnsi" w:hAnsiTheme="majorHAnsi"/>
        </w:rPr>
        <w:t xml:space="preserve"> by </w:t>
      </w:r>
      <w:r w:rsidR="00DD5360" w:rsidRPr="00A949A0">
        <w:rPr>
          <w:rFonts w:asciiTheme="majorHAnsi" w:hAnsiTheme="majorHAnsi"/>
          <w:b/>
        </w:rPr>
        <w:t>February 28</w:t>
      </w:r>
      <w:r w:rsidR="008F4FCC" w:rsidRPr="00A949A0">
        <w:rPr>
          <w:rFonts w:asciiTheme="majorHAnsi" w:hAnsiTheme="majorHAnsi"/>
          <w:b/>
        </w:rPr>
        <w:t>.</w:t>
      </w:r>
      <w:r w:rsidRPr="00A949A0">
        <w:rPr>
          <w:rFonts w:asciiTheme="majorHAnsi" w:hAnsiTheme="majorHAnsi"/>
        </w:rPr>
        <w:t xml:space="preserve">  There is a three-page limit for items 1-5.</w:t>
      </w:r>
    </w:p>
    <w:p w14:paraId="28914816" w14:textId="77777777" w:rsidR="00D57640" w:rsidRPr="00A949A0" w:rsidRDefault="00D57640" w:rsidP="00D57640">
      <w:pPr>
        <w:rPr>
          <w:rFonts w:asciiTheme="majorHAnsi" w:hAnsiTheme="majorHAnsi"/>
        </w:rPr>
      </w:pPr>
    </w:p>
    <w:p w14:paraId="68874822" w14:textId="77777777" w:rsidR="00D57640" w:rsidRPr="00A949A0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9A0">
        <w:rPr>
          <w:rFonts w:asciiTheme="majorHAnsi" w:hAnsiTheme="majorHAnsi"/>
        </w:rPr>
        <w:t>A project description</w:t>
      </w:r>
    </w:p>
    <w:p w14:paraId="28E73FE2" w14:textId="77777777" w:rsidR="00D57640" w:rsidRPr="00A949A0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9A0">
        <w:rPr>
          <w:rFonts w:asciiTheme="majorHAnsi" w:hAnsiTheme="majorHAnsi"/>
        </w:rPr>
        <w:t>Scope and plan of work</w:t>
      </w:r>
    </w:p>
    <w:p w14:paraId="4A8A7A6C" w14:textId="77777777" w:rsidR="00D57640" w:rsidRPr="00A949A0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9A0">
        <w:rPr>
          <w:rFonts w:asciiTheme="majorHAnsi" w:hAnsiTheme="majorHAnsi"/>
        </w:rPr>
        <w:t>Dates of research activity</w:t>
      </w:r>
    </w:p>
    <w:p w14:paraId="3D87595A" w14:textId="77777777" w:rsidR="00D57640" w:rsidRPr="00A949A0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9A0">
        <w:rPr>
          <w:rFonts w:asciiTheme="majorHAnsi" w:hAnsiTheme="majorHAnsi"/>
        </w:rPr>
        <w:t>An explanation of the relevance to the field</w:t>
      </w:r>
    </w:p>
    <w:p w14:paraId="0C7B9C8D" w14:textId="77777777" w:rsidR="00D57640" w:rsidRPr="00A949A0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9A0">
        <w:rPr>
          <w:rFonts w:asciiTheme="majorHAnsi" w:hAnsiTheme="majorHAnsi"/>
        </w:rPr>
        <w:t>Expected outcome</w:t>
      </w:r>
    </w:p>
    <w:p w14:paraId="7D31924E" w14:textId="77777777" w:rsidR="00D57640" w:rsidRPr="00A949A0" w:rsidRDefault="00A5739A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9A0">
        <w:rPr>
          <w:rFonts w:asciiTheme="majorHAnsi" w:hAnsiTheme="majorHAnsi"/>
        </w:rPr>
        <w:t xml:space="preserve">A detailed budget and </w:t>
      </w:r>
      <w:r w:rsidRPr="00A949A0">
        <w:rPr>
          <w:rFonts w:asciiTheme="majorHAnsi" w:hAnsiTheme="majorHAnsi"/>
          <w:b/>
        </w:rPr>
        <w:t>amount of funding you receive per year from your institution</w:t>
      </w:r>
    </w:p>
    <w:p w14:paraId="71C6A64E" w14:textId="77777777" w:rsidR="00D57640" w:rsidRPr="00A949A0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9A0">
        <w:rPr>
          <w:rFonts w:asciiTheme="majorHAnsi" w:hAnsiTheme="majorHAnsi"/>
        </w:rPr>
        <w:t>An updated CV</w:t>
      </w:r>
    </w:p>
    <w:p w14:paraId="6CE6F4CC" w14:textId="77777777" w:rsidR="00D57640" w:rsidRPr="00A949A0" w:rsidRDefault="00D57640" w:rsidP="00D57640">
      <w:pPr>
        <w:rPr>
          <w:rFonts w:asciiTheme="majorHAnsi" w:hAnsiTheme="majorHAnsi"/>
        </w:rPr>
      </w:pPr>
    </w:p>
    <w:p w14:paraId="734A16B0" w14:textId="77777777" w:rsidR="00D57640" w:rsidRPr="00A949A0" w:rsidRDefault="00D57640" w:rsidP="00D57640">
      <w:pPr>
        <w:rPr>
          <w:rFonts w:asciiTheme="majorHAnsi" w:hAnsiTheme="majorHAnsi"/>
        </w:rPr>
      </w:pPr>
      <w:r w:rsidRPr="00A949A0">
        <w:rPr>
          <w:rFonts w:asciiTheme="majorHAnsi" w:hAnsiTheme="majorHAnsi"/>
          <w:b/>
        </w:rPr>
        <w:t>Follow-up activities:</w:t>
      </w:r>
      <w:r w:rsidRPr="00A949A0">
        <w:rPr>
          <w:rFonts w:asciiTheme="majorHAnsi" w:hAnsiTheme="majorHAnsi"/>
        </w:rPr>
        <w:t xml:space="preserve"> Award recipients must turn in a one-page report on grant-funded activities to the SCMLA office (</w:t>
      </w:r>
      <w:hyperlink r:id="rId6" w:history="1">
        <w:r w:rsidRPr="00A949A0">
          <w:rPr>
            <w:rStyle w:val="Hyperlink"/>
            <w:rFonts w:asciiTheme="majorHAnsi" w:hAnsiTheme="majorHAnsi"/>
          </w:rPr>
          <w:t>scmla@ou.edu</w:t>
        </w:r>
      </w:hyperlink>
      <w:r w:rsidRPr="00A949A0">
        <w:rPr>
          <w:rFonts w:asciiTheme="majorHAnsi" w:hAnsiTheme="majorHAnsi"/>
        </w:rPr>
        <w:t xml:space="preserve">) by January 1 of the following year.  </w:t>
      </w:r>
      <w:r w:rsidRPr="00A949A0">
        <w:rPr>
          <w:rFonts w:asciiTheme="majorHAnsi" w:hAnsiTheme="majorHAnsi"/>
          <w:b/>
        </w:rPr>
        <w:t>By accepting the award, the winner agrees to present his or her research findings at the SCMLA annual conference within two years of the award date.</w:t>
      </w:r>
    </w:p>
    <w:p w14:paraId="7C556362" w14:textId="77777777" w:rsidR="00D57640" w:rsidRPr="00A949A0" w:rsidRDefault="00D57640" w:rsidP="00D57640">
      <w:pPr>
        <w:rPr>
          <w:rFonts w:asciiTheme="majorHAnsi" w:hAnsiTheme="majorHAnsi"/>
        </w:rPr>
      </w:pPr>
    </w:p>
    <w:p w14:paraId="72D293C5" w14:textId="77777777" w:rsidR="000442E0" w:rsidRPr="00A949A0" w:rsidRDefault="00823A9C">
      <w:pPr>
        <w:rPr>
          <w:rFonts w:asciiTheme="majorHAnsi" w:hAnsiTheme="majorHAnsi"/>
        </w:rPr>
      </w:pPr>
    </w:p>
    <w:sectPr w:rsidR="000442E0" w:rsidRPr="00A949A0" w:rsidSect="000442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01549"/>
    <w:multiLevelType w:val="hybridMultilevel"/>
    <w:tmpl w:val="F132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03"/>
    <w:rsid w:val="00061146"/>
    <w:rsid w:val="000E5D9D"/>
    <w:rsid w:val="002069F0"/>
    <w:rsid w:val="002C5CF4"/>
    <w:rsid w:val="0037161F"/>
    <w:rsid w:val="006305F4"/>
    <w:rsid w:val="00823A9C"/>
    <w:rsid w:val="008D5E99"/>
    <w:rsid w:val="008F4703"/>
    <w:rsid w:val="008F4FCC"/>
    <w:rsid w:val="00A5739A"/>
    <w:rsid w:val="00A949A0"/>
    <w:rsid w:val="00B3005F"/>
    <w:rsid w:val="00BE730F"/>
    <w:rsid w:val="00D21E46"/>
    <w:rsid w:val="00D57640"/>
    <w:rsid w:val="00DD5360"/>
    <w:rsid w:val="00E74CCA"/>
    <w:rsid w:val="00F532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6A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76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mla@ou.edu" TargetMode="External"/><Relationship Id="rId6" Type="http://schemas.openxmlformats.org/officeDocument/2006/relationships/hyperlink" Target="mailto:scmla@o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LaGreca Nancy</dc:creator>
  <cp:lastModifiedBy>Tullius, Ashley N.</cp:lastModifiedBy>
  <cp:revision>2</cp:revision>
  <dcterms:created xsi:type="dcterms:W3CDTF">2016-12-08T17:31:00Z</dcterms:created>
  <dcterms:modified xsi:type="dcterms:W3CDTF">2016-12-08T17:31:00Z</dcterms:modified>
</cp:coreProperties>
</file>